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3C" w:rsidRDefault="0053163C" w:rsidP="0053163C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="FreeSansBold"/>
          <w:b/>
          <w:bCs/>
          <w:sz w:val="24"/>
          <w:szCs w:val="24"/>
          <w:u w:val="single"/>
        </w:rPr>
      </w:pPr>
      <w:r w:rsidRPr="0053163C">
        <w:rPr>
          <w:rFonts w:eastAsia="FreeSansBold" w:cs="FreeSansBold"/>
          <w:b/>
          <w:bCs/>
          <w:sz w:val="24"/>
          <w:szCs w:val="24"/>
          <w:u w:val="single"/>
        </w:rPr>
        <w:t>Regulamin Projektu</w:t>
      </w:r>
    </w:p>
    <w:p w:rsidR="0053163C" w:rsidRPr="0053163C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sz w:val="24"/>
          <w:szCs w:val="24"/>
          <w:u w:val="single"/>
        </w:rPr>
      </w:pP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Projekt skierowany jest do 65 osób niepełnosprawnych, które spełniają łącznie następujące warunki:</w:t>
      </w:r>
    </w:p>
    <w:p w:rsidR="0053163C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>
        <w:rPr>
          <w:rFonts w:eastAsia="FreeSansBold" w:cs="FreeSansBold"/>
          <w:bCs/>
          <w:sz w:val="24"/>
          <w:szCs w:val="24"/>
        </w:rPr>
        <w:t xml:space="preserve">- </w:t>
      </w:r>
      <w:r w:rsidRPr="00A86BB5">
        <w:rPr>
          <w:rFonts w:eastAsia="FreeSansBold" w:cs="FreeSansBold"/>
          <w:bCs/>
          <w:sz w:val="24"/>
          <w:szCs w:val="24"/>
        </w:rPr>
        <w:t>posiadają aktualne orzeczenie o stopniu niepełnosprawności lub orzeczenie o niepełnosprawności, są w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>wieku powyżej 12 r.ż.,</w:t>
      </w:r>
    </w:p>
    <w:p w:rsidR="0053163C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>
        <w:rPr>
          <w:rFonts w:eastAsia="FreeSansBold" w:cs="FreeSansBold"/>
          <w:bCs/>
          <w:sz w:val="24"/>
          <w:szCs w:val="24"/>
        </w:rPr>
        <w:t xml:space="preserve">- </w:t>
      </w:r>
      <w:r w:rsidRPr="00A86BB5">
        <w:rPr>
          <w:rFonts w:eastAsia="FreeSansBold" w:cs="FreeSansBold"/>
          <w:bCs/>
          <w:sz w:val="24"/>
          <w:szCs w:val="24"/>
        </w:rPr>
        <w:t xml:space="preserve">mieszkają na terenie województwa dolnośląskiego lub wielkopolskiego, </w:t>
      </w:r>
    </w:p>
    <w:p w:rsidR="0053163C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>
        <w:rPr>
          <w:rFonts w:eastAsia="FreeSansBold" w:cs="FreeSansBold"/>
          <w:bCs/>
          <w:sz w:val="24"/>
          <w:szCs w:val="24"/>
        </w:rPr>
        <w:t xml:space="preserve">- </w:t>
      </w:r>
      <w:r w:rsidRPr="00A86BB5">
        <w:rPr>
          <w:rFonts w:eastAsia="FreeSansBold" w:cs="FreeSansBold"/>
          <w:bCs/>
          <w:sz w:val="24"/>
          <w:szCs w:val="24"/>
        </w:rPr>
        <w:t>są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 xml:space="preserve">zameldowane na wsi lub mieście do 20 tys. mieszkańców, </w:t>
      </w:r>
    </w:p>
    <w:p w:rsidR="0053163C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>
        <w:rPr>
          <w:rFonts w:eastAsia="FreeSansBold" w:cs="FreeSansBold"/>
          <w:bCs/>
          <w:sz w:val="24"/>
          <w:szCs w:val="24"/>
        </w:rPr>
        <w:t xml:space="preserve">- </w:t>
      </w:r>
      <w:r w:rsidRPr="00A86BB5">
        <w:rPr>
          <w:rFonts w:eastAsia="FreeSansBold" w:cs="FreeSansBold"/>
          <w:bCs/>
          <w:sz w:val="24"/>
          <w:szCs w:val="24"/>
        </w:rPr>
        <w:t>ich stan zdrowia umożliwia pełny udział w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>projekcie.</w:t>
      </w: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</w:p>
    <w:p w:rsidR="0053163C" w:rsidRPr="0053163C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sz w:val="24"/>
          <w:szCs w:val="24"/>
        </w:rPr>
      </w:pPr>
      <w:r w:rsidRPr="0053163C">
        <w:rPr>
          <w:rFonts w:eastAsia="FreeSansBold" w:cs="FreeSansBold"/>
          <w:b/>
          <w:bCs/>
          <w:sz w:val="24"/>
          <w:szCs w:val="24"/>
        </w:rPr>
        <w:t>Procedura rekrutacji do projektu obejmuje:</w:t>
      </w:r>
    </w:p>
    <w:p w:rsidR="0053163C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I. ZGŁOSZENIE DO UDZIAŁU W PROJEKCIE:</w:t>
      </w:r>
    </w:p>
    <w:p w:rsidR="0053163C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>
        <w:rPr>
          <w:rFonts w:eastAsia="FreeSansBold" w:cs="FreeSansBold"/>
          <w:bCs/>
          <w:sz w:val="24"/>
          <w:szCs w:val="24"/>
        </w:rPr>
        <w:t>- d</w:t>
      </w:r>
      <w:r w:rsidRPr="00A86BB5">
        <w:rPr>
          <w:rFonts w:eastAsia="FreeSansBold" w:cs="FreeSansBold"/>
          <w:bCs/>
          <w:sz w:val="24"/>
          <w:szCs w:val="24"/>
        </w:rPr>
        <w:t>ostarczenie do biura stowarzyszenia Formularza Zgłoszeniowego</w:t>
      </w: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- kopii aktualnego orzeczenia o stopniu niepełnosprawności lub o niepełnosprawności</w:t>
      </w: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- oświadczenie o wyrażeniu zgody na przetwarzanie danych osobowych.</w:t>
      </w: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Formularz zgłoszeniowy oraz Regulamin Projektu dostępny jest na stronie internetowej</w:t>
      </w: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www.mspdion.org.pl lub w Biurze Stowarzyszenia.</w:t>
      </w: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Dokumenty można dostarczyć osobiście do Biura Stowarzyszenia , przy ul. M. Kopernika 20, 56-300 Milicz,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 xml:space="preserve">II piętro, od poniedziałku do piątku w </w:t>
      </w:r>
      <w:r w:rsidR="001F4CFD">
        <w:rPr>
          <w:rFonts w:eastAsia="FreeSansBold" w:cs="FreeSansBold"/>
          <w:bCs/>
          <w:sz w:val="24"/>
          <w:szCs w:val="24"/>
        </w:rPr>
        <w:t>godzinach 07.30-15.3</w:t>
      </w:r>
      <w:bookmarkStart w:id="0" w:name="_GoBack"/>
      <w:bookmarkEnd w:id="0"/>
      <w:r w:rsidRPr="00A86BB5">
        <w:rPr>
          <w:rFonts w:eastAsia="FreeSansBold" w:cs="FreeSansBold"/>
          <w:bCs/>
          <w:sz w:val="24"/>
          <w:szCs w:val="24"/>
        </w:rPr>
        <w:t>0 lub pocztą elektroniczną na adres e-mail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>biuro@mspdion.org.pl</w:t>
      </w: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II. SPEŁNIENIE KRYTERIÓW REKRUTACYJNYCH:</w:t>
      </w:r>
    </w:p>
    <w:p w:rsidR="0053163C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Efektem weryfikacji formularzy zgłoszeniowych pod kątem spełniania kryteriów formalnych będzie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>sporządzenie listy kandydatów wybranych do udziału w rozmowie kwalifikacyjnej mającej na celu uzyskanie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>pełniejszej informacji o potencjalnych uczestnikach projektu. Rozmowa ta przeprowadzana będzie przez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>pedagoga , w oparciu o standardowy kwestionariusz rozmowy.</w:t>
      </w: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III.OCENA I DECYZJA REKRUTACYJNA</w:t>
      </w: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Decyzję o kwalifikacji uczestników/czek podejmuje Komisja Rekrutacyjna złożona z 3 osób koordynatora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>projektu, pracownika biura stowarzyszenia oraz psychologa.</w:t>
      </w: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W przypadku rezygnacji osób zakwalifikowanych do projektu decyzja o zakwalifikowaniu nowych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>uczestników podejmowana będzie przez tę że samą, Komisję.</w:t>
      </w:r>
    </w:p>
    <w:p w:rsidR="0053163C" w:rsidRPr="00A86BB5" w:rsidRDefault="0053163C" w:rsidP="0053163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sz w:val="24"/>
          <w:szCs w:val="24"/>
        </w:rPr>
      </w:pPr>
      <w:r w:rsidRPr="00A86BB5">
        <w:rPr>
          <w:rFonts w:eastAsia="FreeSansBold" w:cs="FreeSansBold"/>
          <w:bCs/>
          <w:sz w:val="24"/>
          <w:szCs w:val="24"/>
        </w:rPr>
        <w:t>W przypadku, gdy liczba osób chętnych, spełniających kryteria projektu przewyższy liczbę osób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>przewidzianych do zakwalifikowania w poszczególnych edycjach projektu - zostaną utworzone listy</w:t>
      </w:r>
      <w:r>
        <w:rPr>
          <w:rFonts w:eastAsia="FreeSansBold" w:cs="FreeSansBold"/>
          <w:bCs/>
          <w:sz w:val="24"/>
          <w:szCs w:val="24"/>
        </w:rPr>
        <w:t xml:space="preserve"> </w:t>
      </w:r>
      <w:r w:rsidRPr="00A86BB5">
        <w:rPr>
          <w:rFonts w:eastAsia="FreeSansBold" w:cs="FreeSansBold"/>
          <w:bCs/>
          <w:sz w:val="24"/>
          <w:szCs w:val="24"/>
        </w:rPr>
        <w:t>rezerwowe.</w:t>
      </w:r>
    </w:p>
    <w:p w:rsidR="00E56EB2" w:rsidRDefault="00E56EB2"/>
    <w:sectPr w:rsidR="00E5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BF"/>
    <w:rsid w:val="001457BF"/>
    <w:rsid w:val="001F4CFD"/>
    <w:rsid w:val="0053163C"/>
    <w:rsid w:val="00E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BDC5C-C4DD-4D69-8AC4-B76BAF5F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UrszulaGaj</dc:creator>
  <cp:keywords/>
  <dc:description/>
  <cp:lastModifiedBy>Konto Microsoft</cp:lastModifiedBy>
  <cp:revision>3</cp:revision>
  <dcterms:created xsi:type="dcterms:W3CDTF">2014-01-10T13:28:00Z</dcterms:created>
  <dcterms:modified xsi:type="dcterms:W3CDTF">2014-02-17T13:16:00Z</dcterms:modified>
</cp:coreProperties>
</file>